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5B" w:rsidRPr="00AE218A" w:rsidRDefault="00EE445B" w:rsidP="00EE445B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  <w:r w:rsidRPr="00026578">
        <w:rPr>
          <w:rFonts w:ascii="Times New Roman" w:hAnsi="Times New Roman" w:cs="Times New Roman"/>
          <w:b/>
        </w:rPr>
        <w:t>ZAŁĄCZNIK NR 4 DO SWZ – PARAMETRY TECHNICZNE MASZYNY DO PRZE</w:t>
      </w:r>
      <w:r>
        <w:rPr>
          <w:rFonts w:ascii="Times New Roman" w:hAnsi="Times New Roman" w:cs="Times New Roman"/>
          <w:b/>
        </w:rPr>
        <w:t>Ł</w:t>
      </w:r>
      <w:r w:rsidRPr="00026578">
        <w:rPr>
          <w:rFonts w:ascii="Times New Roman" w:hAnsi="Times New Roman" w:cs="Times New Roman"/>
          <w:b/>
        </w:rPr>
        <w:t>ADUNKU ODPADÓW</w:t>
      </w:r>
      <w:r w:rsidR="00AE218A">
        <w:rPr>
          <w:rFonts w:ascii="Times New Roman" w:hAnsi="Times New Roman" w:cs="Times New Roman"/>
          <w:b/>
        </w:rPr>
        <w:t xml:space="preserve"> - </w:t>
      </w:r>
      <w:r w:rsidR="00AE218A">
        <w:rPr>
          <w:rFonts w:ascii="Times New Roman" w:hAnsi="Times New Roman" w:cs="Times New Roman"/>
          <w:b/>
          <w:color w:val="FF0000"/>
        </w:rPr>
        <w:t>zmodyfikowany</w:t>
      </w:r>
    </w:p>
    <w:p w:rsidR="00EE445B" w:rsidRPr="00026578" w:rsidRDefault="00EE445B" w:rsidP="00EE445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:rsidR="00EE445B" w:rsidRPr="00026578" w:rsidRDefault="00EE445B" w:rsidP="00EE445B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EE445B" w:rsidRPr="00026578" w:rsidRDefault="00EE445B" w:rsidP="00EE445B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657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6578">
        <w:rPr>
          <w:rFonts w:ascii="Times New Roman" w:hAnsi="Times New Roman" w:cs="Times New Roman"/>
          <w:i/>
          <w:color w:val="auto"/>
        </w:rPr>
        <w:t>, adres, NIP)</w:t>
      </w:r>
    </w:p>
    <w:p w:rsidR="00EE445B" w:rsidRPr="00026578" w:rsidRDefault="00EE445B" w:rsidP="00EE445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EE445B" w:rsidRPr="00026578" w:rsidRDefault="00EE445B" w:rsidP="00EE445B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reprezentowany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przez:</w:t>
      </w:r>
    </w:p>
    <w:p w:rsidR="00EE445B" w:rsidRPr="00026578" w:rsidRDefault="00EE445B" w:rsidP="00EE445B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EE445B" w:rsidRPr="00026578" w:rsidRDefault="00EE445B" w:rsidP="00EE445B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657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6578">
        <w:rPr>
          <w:rFonts w:ascii="Times New Roman" w:hAnsi="Times New Roman" w:cs="Times New Roman"/>
          <w:i/>
          <w:color w:val="auto"/>
        </w:rPr>
        <w:t>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126"/>
        <w:gridCol w:w="532"/>
        <w:gridCol w:w="3579"/>
        <w:gridCol w:w="2693"/>
      </w:tblGrid>
      <w:tr w:rsidR="00EE445B" w:rsidRPr="00026578" w:rsidTr="00E30029">
        <w:trPr>
          <w:trHeight w:val="41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  <w:color w:val="auto"/>
              </w:rPr>
              <w:t>L.</w:t>
            </w:r>
            <w:proofErr w:type="gramStart"/>
            <w:r w:rsidRPr="00026578">
              <w:rPr>
                <w:bCs/>
                <w:color w:val="auto"/>
              </w:rPr>
              <w:t>p</w:t>
            </w:r>
            <w:proofErr w:type="gramEnd"/>
            <w:r w:rsidRPr="00026578">
              <w:rPr>
                <w:bCs/>
                <w:color w:val="auto"/>
              </w:rPr>
              <w:t>.</w:t>
            </w: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  <w:color w:val="auto"/>
              </w:rPr>
              <w:t>Parametry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  <w:color w:val="auto"/>
              </w:rPr>
              <w:t>Wymagania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  <w:color w:val="auto"/>
              </w:rPr>
              <w:t>Oferowana maszyna*</w:t>
            </w:r>
            <w:r w:rsidRPr="00026578">
              <w:rPr>
                <w:bCs/>
                <w:color w:val="auto"/>
              </w:rPr>
              <w:br/>
              <w:t>wykonawca wpisuje: TAK/NIE/WARTOŚĆ</w:t>
            </w:r>
          </w:p>
        </w:tc>
      </w:tr>
      <w:tr w:rsidR="00EE445B" w:rsidRPr="00026578" w:rsidTr="00E30029">
        <w:trPr>
          <w:trHeight w:val="41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tabs>
                <w:tab w:val="left" w:pos="130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026578">
              <w:rPr>
                <w:bCs/>
              </w:rPr>
              <w:t>Producent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EE445B" w:rsidRPr="00026578" w:rsidTr="00E30029">
        <w:trPr>
          <w:trHeight w:val="41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  <w:noProof/>
              </w:rPr>
            </w:pPr>
            <w:r w:rsidRPr="00026578">
              <w:rPr>
                <w:bCs/>
              </w:rPr>
              <w:t>Typ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  <w:noProof/>
              </w:rPr>
            </w:pPr>
          </w:p>
        </w:tc>
      </w:tr>
      <w:tr w:rsidR="00EE445B" w:rsidRPr="00026578" w:rsidTr="00E30029">
        <w:trPr>
          <w:trHeight w:val="41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026578">
              <w:rPr>
                <w:bCs/>
              </w:rPr>
              <w:t>Model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  <w:r w:rsidRPr="00026578">
              <w:rPr>
                <w:bCs/>
                <w:color w:val="auto"/>
              </w:rPr>
              <w:t>Rok produkcji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  <w:r w:rsidRPr="00026578">
              <w:rPr>
                <w:bCs/>
                <w:color w:val="auto"/>
              </w:rPr>
              <w:t xml:space="preserve">2021 rok. </w:t>
            </w:r>
            <w:r w:rsidRPr="00026578">
              <w:rPr>
                <w:bCs/>
                <w:color w:val="auto"/>
              </w:rPr>
              <w:br/>
            </w:r>
            <w:r w:rsidRPr="00026578">
              <w:rPr>
                <w:color w:val="auto"/>
              </w:rPr>
              <w:t>Zamawiający wymaga, aby wszystkie podzespoły maszyny były wyprodukowane nie wcześniej niż w 2021 roku.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color w:val="auto"/>
              </w:rPr>
              <w:t>Silnik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color w:val="auto"/>
              </w:rPr>
              <w:t xml:space="preserve">Moc silnika minimum 95 </w:t>
            </w:r>
            <w:proofErr w:type="spellStart"/>
            <w:r w:rsidRPr="00026578">
              <w:rPr>
                <w:color w:val="auto"/>
              </w:rPr>
              <w:t>kW</w:t>
            </w:r>
            <w:proofErr w:type="spellEnd"/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Podwozie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Mobilne z 4 punktowym podparciem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Ogumienie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 xml:space="preserve">Pełne ogumienie w rozmiarze 10.00 - 20 (8 </w:t>
            </w:r>
            <w:proofErr w:type="gramStart"/>
            <w:r w:rsidRPr="00026578">
              <w:rPr>
                <w:color w:val="auto"/>
              </w:rPr>
              <w:t>szt</w:t>
            </w:r>
            <w:proofErr w:type="gramEnd"/>
            <w:r w:rsidRPr="00026578">
              <w:rPr>
                <w:color w:val="auto"/>
              </w:rPr>
              <w:t>.)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Chwytak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gramStart"/>
            <w:r w:rsidRPr="00026578">
              <w:rPr>
                <w:color w:val="auto"/>
              </w:rPr>
              <w:t>sortujący</w:t>
            </w:r>
            <w:proofErr w:type="gramEnd"/>
            <w:r w:rsidRPr="00026578">
              <w:rPr>
                <w:color w:val="auto"/>
              </w:rPr>
              <w:t xml:space="preserve"> o pojemności min. 520 L z obrotnicą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Kabina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rFonts w:eastAsia="Calibri"/>
                <w:color w:val="auto"/>
              </w:rPr>
              <w:t xml:space="preserve">Hydraulicznie podnoszona amortyzowana, wyposażona w kratę osłonową górnej i przedniej szyby, reflektory oświetleniowe, wycieraczki przedniej i górnej szyby lub </w:t>
            </w:r>
            <w:r w:rsidRPr="00026578">
              <w:rPr>
                <w:rFonts w:eastAsia="Calibri"/>
              </w:rPr>
              <w:t xml:space="preserve">wycieraczki przedniej szyby na dolnej i górnej części, </w:t>
            </w:r>
            <w:r w:rsidRPr="00026578">
              <w:rPr>
                <w:rFonts w:eastAsia="Calibri"/>
                <w:color w:val="auto"/>
              </w:rPr>
              <w:t xml:space="preserve">osłony przeciwsłoneczne przedniej i górnej szyby, drzwi przesuwne lub </w:t>
            </w:r>
            <w:r w:rsidRPr="00026578">
              <w:rPr>
                <w:rFonts w:eastAsia="Calibri"/>
              </w:rPr>
              <w:t>skrzydłowe zamocowane na zawiasach.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Zbiornik paliwa o pojemności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rFonts w:eastAsia="Calibri"/>
                <w:color w:val="auto"/>
              </w:rPr>
            </w:pPr>
            <w:proofErr w:type="gramStart"/>
            <w:r w:rsidRPr="00026578">
              <w:rPr>
                <w:rFonts w:eastAsia="Calibri"/>
                <w:color w:val="auto"/>
              </w:rPr>
              <w:t>min</w:t>
            </w:r>
            <w:proofErr w:type="gramEnd"/>
            <w:r w:rsidRPr="00026578">
              <w:rPr>
                <w:rFonts w:eastAsia="Calibri"/>
                <w:color w:val="auto"/>
              </w:rPr>
              <w:t>. 301 l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Klimatyzacja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rFonts w:eastAsia="Calibri"/>
                <w:color w:val="auto"/>
              </w:rPr>
            </w:pPr>
            <w:proofErr w:type="gramStart"/>
            <w:r w:rsidRPr="00026578">
              <w:rPr>
                <w:color w:val="auto"/>
              </w:rPr>
              <w:t>automatyczna</w:t>
            </w:r>
            <w:proofErr w:type="gramEnd"/>
            <w:r w:rsidRPr="00026578">
              <w:rPr>
                <w:color w:val="auto"/>
              </w:rPr>
              <w:t xml:space="preserve"> oraz system ogrzewania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Radio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spellStart"/>
            <w:proofErr w:type="gramStart"/>
            <w:r w:rsidRPr="00026578">
              <w:rPr>
                <w:color w:val="auto"/>
              </w:rPr>
              <w:t>bluetooth</w:t>
            </w:r>
            <w:proofErr w:type="spellEnd"/>
            <w:proofErr w:type="gramEnd"/>
            <w:r w:rsidRPr="00026578">
              <w:rPr>
                <w:color w:val="auto"/>
              </w:rPr>
              <w:t xml:space="preserve"> z zestawem głośnomówiącym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Wysokiej klasy radio CB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Centralne smarowanie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Sygnalizator przeciążeniowy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System czyszczenia chłodnic (odwracalny ciąg)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Odwracalny ciąg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 xml:space="preserve">System </w:t>
            </w:r>
            <w:proofErr w:type="spellStart"/>
            <w:r w:rsidRPr="00026578">
              <w:rPr>
                <w:color w:val="auto"/>
              </w:rPr>
              <w:t>okamerowania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2 kamery: jedna kamera z tyłu druga z boku maszyny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Sterowanie maszyną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proofErr w:type="gramStart"/>
            <w:r w:rsidRPr="00026578">
              <w:rPr>
                <w:color w:val="auto"/>
              </w:rPr>
              <w:t>za</w:t>
            </w:r>
            <w:proofErr w:type="gramEnd"/>
            <w:r w:rsidRPr="00026578">
              <w:rPr>
                <w:color w:val="auto"/>
              </w:rPr>
              <w:t xml:space="preserve"> pomocą joysticków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Fotel operatora</w:t>
            </w:r>
          </w:p>
        </w:tc>
        <w:tc>
          <w:tcPr>
            <w:tcW w:w="4111" w:type="dxa"/>
            <w:gridSpan w:val="2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Pneumatyczny z podparciem lędźwiowym oraz podgrzewaniem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Siłowniki podnoszenia wysięgu oraz ramienia z funkcją wyhamowywania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Zamki hydrauliczne na wysięgniku oraz ramieniu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Ogranicznik unoszenia ramienia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Wykonawca zobowiązany jest przeprowadzić szkolenie operatorów w zakresie obsługi i konserwacji maszyny na własny koszt w siedzibie Zamawiającego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Szczegółowa specyfikacja techniczna oferowanej maszyny – w języku polskim;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Deklaracja zgodności CE na oferowaną maszynę- w języku polskim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Dokument potwierdzający, że dostawca maszyny jest producentem lub autoryzowanym przedstawicielem producenta – w języku polskim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Projekt umowy serwisowej przez okres gwarancji wraz z czasookresami przeglądów- w języku polskim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DTR – instrukcja obsługi pojazdu w języku polskim w 2 egzemplarzach (papierowy i PDF załączony na etapie przekazywania pojazdu) – w języku polskim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Katalog części zamiennych (załączony na etapie przekazywania pojazdu)</w:t>
            </w:r>
            <w:r w:rsidRPr="00026578">
              <w:rPr>
                <w:rFonts w:eastAsia="Calibri"/>
                <w:color w:val="auto"/>
              </w:rPr>
              <w:t xml:space="preserve"> – w języku polskim lub angielskim.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color w:val="auto"/>
              </w:rPr>
              <w:t>Książka lub karta gwarancyjna (załączona na etapie przekazywania pojazdu) – w języku polskim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EE445B" w:rsidRPr="00026578" w:rsidTr="00E3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EE445B" w:rsidRPr="00026578" w:rsidRDefault="00EE445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t>Dodatkowe informacja</w:t>
            </w:r>
          </w:p>
        </w:tc>
        <w:tc>
          <w:tcPr>
            <w:tcW w:w="2693" w:type="dxa"/>
            <w:vAlign w:val="center"/>
          </w:tcPr>
          <w:p w:rsidR="00EE445B" w:rsidRPr="00026578" w:rsidRDefault="00EE445B" w:rsidP="00E30029">
            <w:pPr>
              <w:pStyle w:val="Default"/>
              <w:spacing w:line="276" w:lineRule="auto"/>
              <w:jc w:val="center"/>
            </w:pPr>
          </w:p>
        </w:tc>
      </w:tr>
      <w:tr w:rsidR="00034F6B" w:rsidRPr="00026578" w:rsidTr="00034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034F6B" w:rsidRPr="00026578" w:rsidRDefault="00034F6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034F6B" w:rsidRPr="00026578" w:rsidRDefault="00034F6B" w:rsidP="00E30029">
            <w:pPr>
              <w:pStyle w:val="Default"/>
              <w:spacing w:line="276" w:lineRule="auto"/>
              <w:jc w:val="center"/>
            </w:pPr>
            <w:r w:rsidRPr="004F0DB4">
              <w:rPr>
                <w:bCs/>
                <w:color w:val="auto"/>
              </w:rPr>
              <w:t>Masa maszyny</w:t>
            </w:r>
          </w:p>
        </w:tc>
        <w:tc>
          <w:tcPr>
            <w:tcW w:w="3579" w:type="dxa"/>
            <w:vAlign w:val="center"/>
          </w:tcPr>
          <w:p w:rsidR="00034F6B" w:rsidRPr="00026578" w:rsidRDefault="00034F6B" w:rsidP="00E30029">
            <w:pPr>
              <w:pStyle w:val="Default"/>
              <w:spacing w:line="276" w:lineRule="auto"/>
              <w:jc w:val="center"/>
            </w:pP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 xml:space="preserve">. 19 ton </w:t>
            </w:r>
            <w:proofErr w:type="spellStart"/>
            <w:r>
              <w:rPr>
                <w:bCs/>
                <w:color w:val="auto"/>
              </w:rPr>
              <w:t>max</w:t>
            </w:r>
            <w:proofErr w:type="spellEnd"/>
            <w:r>
              <w:rPr>
                <w:bCs/>
                <w:color w:val="auto"/>
              </w:rPr>
              <w:t xml:space="preserve">. 25 </w:t>
            </w:r>
            <w:r w:rsidRPr="004F0DB4">
              <w:rPr>
                <w:bCs/>
                <w:color w:val="auto"/>
              </w:rPr>
              <w:t>ton</w:t>
            </w:r>
          </w:p>
        </w:tc>
        <w:tc>
          <w:tcPr>
            <w:tcW w:w="2693" w:type="dxa"/>
            <w:vAlign w:val="center"/>
          </w:tcPr>
          <w:p w:rsidR="00034F6B" w:rsidRPr="00026578" w:rsidRDefault="00034F6B" w:rsidP="00E30029">
            <w:pPr>
              <w:pStyle w:val="Default"/>
              <w:spacing w:line="276" w:lineRule="auto"/>
              <w:jc w:val="center"/>
            </w:pPr>
          </w:p>
        </w:tc>
      </w:tr>
      <w:tr w:rsidR="00034F6B" w:rsidRPr="00026578" w:rsidTr="00034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851" w:type="dxa"/>
            <w:vAlign w:val="center"/>
          </w:tcPr>
          <w:p w:rsidR="00034F6B" w:rsidRPr="00026578" w:rsidRDefault="00034F6B" w:rsidP="00E30029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034F6B" w:rsidRPr="00026578" w:rsidRDefault="00034F6B" w:rsidP="00E30029">
            <w:pPr>
              <w:pStyle w:val="Default"/>
              <w:spacing w:line="276" w:lineRule="auto"/>
              <w:jc w:val="center"/>
            </w:pPr>
            <w:r w:rsidRPr="004F0DB4">
              <w:rPr>
                <w:color w:val="auto"/>
              </w:rPr>
              <w:t>Zasięg maszyny</w:t>
            </w:r>
          </w:p>
        </w:tc>
        <w:tc>
          <w:tcPr>
            <w:tcW w:w="3579" w:type="dxa"/>
            <w:vAlign w:val="center"/>
          </w:tcPr>
          <w:p w:rsidR="00034F6B" w:rsidRPr="00026578" w:rsidRDefault="00810D8A" w:rsidP="00E30029">
            <w:pPr>
              <w:pStyle w:val="Default"/>
              <w:spacing w:line="276" w:lineRule="auto"/>
              <w:jc w:val="center"/>
            </w:pPr>
            <w:r>
              <w:rPr>
                <w:color w:val="auto"/>
              </w:rPr>
              <w:t>min.</w:t>
            </w:r>
            <w:r w:rsidR="00034F6B" w:rsidRPr="004F0DB4">
              <w:rPr>
                <w:color w:val="auto"/>
              </w:rPr>
              <w:t>9 m</w:t>
            </w:r>
          </w:p>
        </w:tc>
        <w:tc>
          <w:tcPr>
            <w:tcW w:w="2693" w:type="dxa"/>
            <w:vAlign w:val="center"/>
          </w:tcPr>
          <w:p w:rsidR="00034F6B" w:rsidRPr="00026578" w:rsidRDefault="00034F6B" w:rsidP="00E30029">
            <w:pPr>
              <w:pStyle w:val="Default"/>
              <w:spacing w:line="276" w:lineRule="auto"/>
              <w:jc w:val="center"/>
            </w:pPr>
          </w:p>
        </w:tc>
      </w:tr>
    </w:tbl>
    <w:p w:rsidR="00BA4ED9" w:rsidRPr="00034F6B" w:rsidRDefault="00EE445B" w:rsidP="00034F6B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026578">
        <w:rPr>
          <w:rFonts w:ascii="Times New Roman" w:hAnsi="Times New Roman" w:cs="Times New Roman"/>
          <w:color w:val="auto"/>
          <w:spacing w:val="-18"/>
        </w:rPr>
        <w:t xml:space="preserve">*należy wprowadzić dane dot. oferowanej maszyny, umożliwiające Zamawiającemu porównanie parametrów oferowanej maszyny z </w:t>
      </w:r>
      <w:proofErr w:type="gramStart"/>
      <w:r w:rsidRPr="00026578">
        <w:rPr>
          <w:rFonts w:ascii="Times New Roman" w:hAnsi="Times New Roman" w:cs="Times New Roman"/>
          <w:color w:val="auto"/>
          <w:spacing w:val="-18"/>
        </w:rPr>
        <w:t>parametrami jakich</w:t>
      </w:r>
      <w:proofErr w:type="gramEnd"/>
      <w:r w:rsidRPr="00026578">
        <w:rPr>
          <w:rFonts w:ascii="Times New Roman" w:hAnsi="Times New Roman" w:cs="Times New Roman"/>
          <w:color w:val="auto"/>
          <w:spacing w:val="-18"/>
        </w:rPr>
        <w:t xml:space="preserve"> oczekuje Zamawiający.</w:t>
      </w:r>
    </w:p>
    <w:sectPr w:rsidR="00BA4ED9" w:rsidRPr="00034F6B" w:rsidSect="00BA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22E5"/>
    <w:multiLevelType w:val="hybridMultilevel"/>
    <w:tmpl w:val="0BF8955C"/>
    <w:lvl w:ilvl="0" w:tplc="0E2E4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EE445B"/>
    <w:rsid w:val="00034F6B"/>
    <w:rsid w:val="00313ECF"/>
    <w:rsid w:val="00810D8A"/>
    <w:rsid w:val="008D1347"/>
    <w:rsid w:val="00A93180"/>
    <w:rsid w:val="00AE218A"/>
    <w:rsid w:val="00BA4ED9"/>
    <w:rsid w:val="00E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4</cp:revision>
  <cp:lastPrinted>2021-09-02T07:37:00Z</cp:lastPrinted>
  <dcterms:created xsi:type="dcterms:W3CDTF">2021-09-02T07:27:00Z</dcterms:created>
  <dcterms:modified xsi:type="dcterms:W3CDTF">2021-09-06T05:28:00Z</dcterms:modified>
</cp:coreProperties>
</file>