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A" w:rsidRPr="005F1BAA" w:rsidRDefault="00260F3A" w:rsidP="00260F3A">
      <w:pPr>
        <w:pStyle w:val="Nagwek1"/>
        <w:spacing w:afterLines="32" w:line="276" w:lineRule="auto"/>
        <w:jc w:val="center"/>
        <w:rPr>
          <w:color w:val="FF0000"/>
          <w:sz w:val="24"/>
          <w:szCs w:val="24"/>
        </w:rPr>
      </w:pPr>
      <w:r w:rsidRPr="005F1BAA">
        <w:rPr>
          <w:color w:val="FF0000"/>
          <w:sz w:val="24"/>
          <w:szCs w:val="24"/>
        </w:rPr>
        <w:t>ZMODYFIKOWANY</w:t>
      </w:r>
    </w:p>
    <w:p w:rsidR="00260F3A" w:rsidRPr="00802292" w:rsidRDefault="00260F3A" w:rsidP="00260F3A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 w:rsidRPr="00802292">
        <w:rPr>
          <w:sz w:val="24"/>
          <w:szCs w:val="24"/>
        </w:rPr>
        <w:t xml:space="preserve">ZAŁĄCZNIK NR 4 DO SWZ - </w:t>
      </w:r>
      <w:r w:rsidRPr="00802292">
        <w:rPr>
          <w:bCs w:val="0"/>
          <w:sz w:val="24"/>
          <w:szCs w:val="24"/>
        </w:rPr>
        <w:t>PARAMETRY TECHNICZNE MASZYNY DO PRZEŁADUNKU ODPADÓW</w:t>
      </w:r>
      <w:r>
        <w:rPr>
          <w:bCs w:val="0"/>
          <w:sz w:val="24"/>
          <w:szCs w:val="24"/>
        </w:rPr>
        <w:t xml:space="preserve"> </w:t>
      </w:r>
    </w:p>
    <w:p w:rsidR="00260F3A" w:rsidRPr="00802292" w:rsidRDefault="00260F3A" w:rsidP="00260F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Wykonawca:</w:t>
      </w:r>
    </w:p>
    <w:p w:rsidR="00260F3A" w:rsidRDefault="00260F3A" w:rsidP="00260F3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802292">
        <w:rPr>
          <w:rFonts w:ascii="Times New Roman" w:hAnsi="Times New Roman" w:cs="Times New Roman"/>
        </w:rPr>
        <w:t>…</w:t>
      </w:r>
    </w:p>
    <w:p w:rsidR="00260F3A" w:rsidRPr="00802292" w:rsidRDefault="00260F3A" w:rsidP="00260F3A">
      <w:pPr>
        <w:spacing w:line="276" w:lineRule="auto"/>
        <w:ind w:right="4533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  <w:i/>
        </w:rPr>
        <w:t>(pełna nazwa/firma, adres, NIP)</w:t>
      </w:r>
    </w:p>
    <w:p w:rsidR="00260F3A" w:rsidRPr="00802292" w:rsidRDefault="00260F3A" w:rsidP="00260F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260F3A" w:rsidRPr="00802292" w:rsidRDefault="00260F3A" w:rsidP="00260F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reprezentowany przez:</w:t>
      </w:r>
    </w:p>
    <w:p w:rsidR="00260F3A" w:rsidRPr="00802292" w:rsidRDefault="00260F3A" w:rsidP="00260F3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802292">
        <w:rPr>
          <w:rFonts w:ascii="Times New Roman" w:hAnsi="Times New Roman" w:cs="Times New Roman"/>
        </w:rPr>
        <w:t>………………</w:t>
      </w:r>
    </w:p>
    <w:p w:rsidR="00260F3A" w:rsidRPr="00802292" w:rsidRDefault="00260F3A" w:rsidP="00260F3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(imię, nazwisko, stanowisko/podstawa do  reprezentacji)</w:t>
      </w: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2816"/>
        <w:gridCol w:w="3118"/>
        <w:gridCol w:w="2234"/>
      </w:tblGrid>
      <w:tr w:rsidR="00260F3A" w:rsidRPr="00802292" w:rsidTr="00EE1FB2">
        <w:trPr>
          <w:trHeight w:val="418"/>
        </w:trPr>
        <w:tc>
          <w:tcPr>
            <w:tcW w:w="728" w:type="dxa"/>
            <w:vAlign w:val="center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L.p.</w:t>
            </w:r>
          </w:p>
        </w:tc>
        <w:tc>
          <w:tcPr>
            <w:tcW w:w="2816" w:type="dxa"/>
            <w:vAlign w:val="center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Parametry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Wymagania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Oferowana maszyna*</w:t>
            </w:r>
          </w:p>
        </w:tc>
      </w:tr>
      <w:tr w:rsidR="00260F3A" w:rsidRPr="00802292" w:rsidTr="00EE1FB2">
        <w:trPr>
          <w:trHeight w:val="418"/>
        </w:trPr>
        <w:tc>
          <w:tcPr>
            <w:tcW w:w="728" w:type="dxa"/>
            <w:vAlign w:val="center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Producent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---------------------------------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260F3A" w:rsidRPr="00802292" w:rsidTr="00EE1FB2">
        <w:trPr>
          <w:trHeight w:val="418"/>
        </w:trPr>
        <w:tc>
          <w:tcPr>
            <w:tcW w:w="728" w:type="dxa"/>
            <w:vAlign w:val="center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Typ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  <w:r w:rsidRPr="00802292">
              <w:rPr>
                <w:bCs/>
                <w:noProof/>
              </w:rPr>
              <w:t>---------------------------------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260F3A" w:rsidRPr="00802292" w:rsidTr="00EE1FB2">
        <w:trPr>
          <w:trHeight w:val="418"/>
        </w:trPr>
        <w:tc>
          <w:tcPr>
            <w:tcW w:w="728" w:type="dxa"/>
            <w:vAlign w:val="center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Model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02292">
              <w:rPr>
                <w:bCs/>
              </w:rPr>
              <w:t>---------------------------------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260F3A" w:rsidRPr="00802292" w:rsidTr="00EE1FB2">
        <w:tc>
          <w:tcPr>
            <w:tcW w:w="728" w:type="dxa"/>
            <w:vAlign w:val="center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tabs>
                <w:tab w:val="left" w:pos="141"/>
              </w:tabs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Rok produkcji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802292">
              <w:rPr>
                <w:bCs/>
                <w:color w:val="auto"/>
              </w:rPr>
              <w:t>2021 rok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Silnik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Moc silnika minimum 95 </w:t>
            </w:r>
            <w:proofErr w:type="spellStart"/>
            <w:r w:rsidRPr="00802292">
              <w:rPr>
                <w:color w:val="auto"/>
              </w:rPr>
              <w:t>kW</w:t>
            </w:r>
            <w:proofErr w:type="spellEnd"/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Podwozie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Mobilne z 4 punktowym podparciem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Ogumienie</w:t>
            </w:r>
          </w:p>
        </w:tc>
        <w:tc>
          <w:tcPr>
            <w:tcW w:w="3118" w:type="dxa"/>
          </w:tcPr>
          <w:p w:rsidR="00260F3A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Pełn</w:t>
            </w:r>
            <w:r>
              <w:rPr>
                <w:color w:val="auto"/>
              </w:rPr>
              <w:t>e</w:t>
            </w:r>
            <w:r w:rsidRPr="00802292">
              <w:rPr>
                <w:color w:val="auto"/>
              </w:rPr>
              <w:t xml:space="preserve"> ogumienie w rozmiarze 10.00 - 20 (8 szt.)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Chwytak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sortujący o pojemności min. 520 L z obrotnicą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Kabina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6EFB">
              <w:rPr>
                <w:color w:val="auto"/>
              </w:rPr>
              <w:t xml:space="preserve">Hydraulicznie podnoszona amortyzowana, wyposażona w kratę osłonową górnej i przedniej szyby, reflektory oświetleniowe, wycieraczki przedniej i górnej szyby lub </w:t>
            </w:r>
            <w:r w:rsidRPr="00B46EFB">
              <w:t xml:space="preserve">wycieraczki przedniej szyby na dolnej i górnej części, </w:t>
            </w:r>
            <w:r w:rsidRPr="00B46EFB">
              <w:rPr>
                <w:color w:val="auto"/>
              </w:rPr>
              <w:t xml:space="preserve">osłony przeciwsłoneczne przedniej i górnej szyby, drzwi przesuwne lub </w:t>
            </w:r>
            <w:r w:rsidRPr="00B46EFB">
              <w:t xml:space="preserve">skrzydłowe zamocowane na </w:t>
            </w:r>
            <w:r w:rsidRPr="00B46EFB">
              <w:lastRenderedPageBreak/>
              <w:t>zawiasach.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Zbiornik paliwa o pojemności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6EFB">
              <w:rPr>
                <w:color w:val="auto"/>
              </w:rPr>
              <w:t>min. 301 l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Klimatyzacja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automatyczna oraz system ogrzewania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Radio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r w:rsidRPr="00802292">
              <w:rPr>
                <w:color w:val="auto"/>
              </w:rPr>
              <w:t>bluetooth</w:t>
            </w:r>
            <w:proofErr w:type="spellEnd"/>
            <w:r w:rsidRPr="00802292">
              <w:rPr>
                <w:color w:val="auto"/>
              </w:rPr>
              <w:t xml:space="preserve"> z zestawem głośnomówiącym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Wysokiej klasy radio CB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</w:t>
            </w:r>
            <w:r>
              <w:rPr>
                <w:color w:val="auto"/>
              </w:rPr>
              <w:t>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Centralne smarowanie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Sygnalizator przeciążeniowy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System czyszczenia chłodnic (odwracalny ciąg)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Odwracalny ciąg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System </w:t>
            </w:r>
            <w:proofErr w:type="spellStart"/>
            <w:r w:rsidRPr="00802292">
              <w:rPr>
                <w:color w:val="auto"/>
              </w:rPr>
              <w:t>okamerowania</w:t>
            </w:r>
            <w:proofErr w:type="spellEnd"/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2 kamery: jedna kamera z tyłu druga z boku maszyny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rPr>
                <w:color w:val="auto"/>
              </w:rPr>
            </w:pPr>
            <w:r w:rsidRPr="00802292">
              <w:rPr>
                <w:color w:val="auto"/>
              </w:rPr>
              <w:t>Sterowanie maszyną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za pomocą joysticków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Fotel operatora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Pneumatyczny z podparciem lędźwiowym oraz podgrzewaniem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Siłowniki podnoszenia wysięgu oraz ramienia z funkcją wyhamowywania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Default="00260F3A" w:rsidP="00260F3A">
            <w:pPr>
              <w:pStyle w:val="Default"/>
              <w:numPr>
                <w:ilvl w:val="0"/>
                <w:numId w:val="1"/>
              </w:numPr>
              <w:tabs>
                <w:tab w:val="left" w:pos="355"/>
              </w:tabs>
              <w:spacing w:line="276" w:lineRule="auto"/>
              <w:rPr>
                <w:rFonts w:eastAsia="Arial Unicode MS"/>
                <w:color w:val="auto"/>
                <w:lang w:eastAsia="pl-PL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Zamki hydrauliczne na wysięgniku oraz ramieniu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tabs>
                <w:tab w:val="left" w:pos="1986"/>
              </w:tabs>
              <w:spacing w:line="276" w:lineRule="auto"/>
              <w:ind w:right="-63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Ogranicznik unoszenia ramienia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 xml:space="preserve">Wykonawca zobowiązany jest przeprowadzić szkolenie operatorów w zakresie obsługi i konserwacji </w:t>
            </w:r>
            <w:proofErr w:type="spellStart"/>
            <w:r w:rsidRPr="00802292">
              <w:rPr>
                <w:color w:val="auto"/>
              </w:rPr>
              <w:t>maszynyna</w:t>
            </w:r>
            <w:proofErr w:type="spellEnd"/>
            <w:r w:rsidRPr="00802292">
              <w:rPr>
                <w:color w:val="auto"/>
              </w:rPr>
              <w:t xml:space="preserve"> własny koszt w siedzibie Zamawiającego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02292">
              <w:rPr>
                <w:color w:val="auto"/>
              </w:rPr>
              <w:t>T</w:t>
            </w:r>
            <w:r>
              <w:rPr>
                <w:color w:val="auto"/>
              </w:rPr>
              <w:t>ak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60F3A" w:rsidRPr="00802292" w:rsidTr="00EE1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728" w:type="dxa"/>
          </w:tcPr>
          <w:p w:rsidR="00260F3A" w:rsidRPr="00802292" w:rsidRDefault="00260F3A" w:rsidP="00260F3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2816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</w:pPr>
            <w:r w:rsidRPr="00802292">
              <w:t>Dodatkowe informacja</w:t>
            </w:r>
          </w:p>
        </w:tc>
        <w:tc>
          <w:tcPr>
            <w:tcW w:w="3118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</w:pPr>
            <w:r w:rsidRPr="00802292">
              <w:t>--------------------------</w:t>
            </w:r>
          </w:p>
        </w:tc>
        <w:tc>
          <w:tcPr>
            <w:tcW w:w="2234" w:type="dxa"/>
          </w:tcPr>
          <w:p w:rsidR="00260F3A" w:rsidRPr="00802292" w:rsidRDefault="00260F3A" w:rsidP="00EE1FB2">
            <w:pPr>
              <w:pStyle w:val="Default"/>
              <w:spacing w:line="276" w:lineRule="auto"/>
              <w:jc w:val="center"/>
            </w:pPr>
          </w:p>
        </w:tc>
      </w:tr>
    </w:tbl>
    <w:p w:rsidR="00260F3A" w:rsidRPr="00802292" w:rsidRDefault="00260F3A" w:rsidP="00260F3A">
      <w:pPr>
        <w:spacing w:line="276" w:lineRule="auto"/>
        <w:jc w:val="both"/>
        <w:rPr>
          <w:rFonts w:ascii="Times New Roman" w:hAnsi="Times New Roman" w:cs="Times New Roman"/>
          <w:spacing w:val="-18"/>
        </w:rPr>
      </w:pPr>
      <w:r w:rsidRPr="00802292">
        <w:rPr>
          <w:rFonts w:ascii="Times New Roman" w:hAnsi="Times New Roman" w:cs="Times New Roman"/>
          <w:spacing w:val="-18"/>
        </w:rPr>
        <w:t>*należy wprowadzić dane dot. oferowanej maszyny, umożliwiające Zamawiającemu porównanie parametrów oferowanej maszyny z parametrami jaki</w:t>
      </w:r>
      <w:r>
        <w:rPr>
          <w:rFonts w:ascii="Times New Roman" w:hAnsi="Times New Roman" w:cs="Times New Roman"/>
          <w:spacing w:val="-18"/>
        </w:rPr>
        <w:t>ch</w:t>
      </w:r>
      <w:r w:rsidRPr="00802292">
        <w:rPr>
          <w:rFonts w:ascii="Times New Roman" w:hAnsi="Times New Roman" w:cs="Times New Roman"/>
          <w:spacing w:val="-18"/>
        </w:rPr>
        <w:t xml:space="preserve"> oczekuje Zamawiający</w:t>
      </w:r>
    </w:p>
    <w:p w:rsidR="00260F3A" w:rsidRPr="00802292" w:rsidRDefault="00260F3A" w:rsidP="00260F3A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260F3A" w:rsidRPr="00802292" w:rsidRDefault="00260F3A" w:rsidP="00260F3A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260F3A" w:rsidRPr="00802292" w:rsidRDefault="00260F3A" w:rsidP="00260F3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 xml:space="preserve">…………….……. </w:t>
      </w:r>
      <w:r w:rsidRPr="00802292">
        <w:rPr>
          <w:rFonts w:ascii="Times New Roman" w:hAnsi="Times New Roman" w:cs="Times New Roman"/>
          <w:i/>
        </w:rPr>
        <w:t>(miejscowość),</w:t>
      </w:r>
      <w:r w:rsidRPr="00802292">
        <w:rPr>
          <w:rFonts w:ascii="Times New Roman" w:hAnsi="Times New Roman" w:cs="Times New Roman"/>
        </w:rPr>
        <w:t>dnia ………….……. r.</w:t>
      </w:r>
    </w:p>
    <w:p w:rsidR="00260F3A" w:rsidRPr="00802292" w:rsidRDefault="00260F3A" w:rsidP="00260F3A">
      <w:pPr>
        <w:spacing w:line="276" w:lineRule="auto"/>
        <w:jc w:val="both"/>
        <w:rPr>
          <w:rFonts w:ascii="Times New Roman" w:hAnsi="Times New Roman" w:cs="Times New Roman"/>
        </w:rPr>
      </w:pPr>
    </w:p>
    <w:p w:rsidR="00260F3A" w:rsidRPr="00802292" w:rsidRDefault="00260F3A" w:rsidP="00260F3A">
      <w:pPr>
        <w:spacing w:line="276" w:lineRule="auto"/>
        <w:jc w:val="both"/>
        <w:rPr>
          <w:rFonts w:ascii="Times New Roman" w:hAnsi="Times New Roman" w:cs="Times New Roman"/>
        </w:rPr>
      </w:pP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</w:r>
      <w:r w:rsidRPr="00802292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EE6DA7" w:rsidRPr="00260F3A" w:rsidRDefault="00260F3A" w:rsidP="00260F3A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  <w:r w:rsidRPr="00802292">
        <w:rPr>
          <w:rFonts w:ascii="Times New Roman" w:hAnsi="Times New Roman" w:cs="Times New Roman"/>
          <w:i/>
        </w:rPr>
        <w:t>(</w:t>
      </w:r>
      <w:r w:rsidRPr="00802292">
        <w:rPr>
          <w:rFonts w:ascii="Times New Roman" w:eastAsia="Times New Roman" w:hAnsi="Times New Roman" w:cs="Times New Roman"/>
          <w:color w:val="auto"/>
        </w:rPr>
        <w:t>Podpis i pieczęć wykonawc</w:t>
      </w:r>
      <w:r>
        <w:rPr>
          <w:rFonts w:ascii="Times New Roman" w:eastAsia="Times New Roman" w:hAnsi="Times New Roman" w:cs="Times New Roman"/>
          <w:color w:val="auto"/>
        </w:rPr>
        <w:t>y)</w:t>
      </w:r>
    </w:p>
    <w:sectPr w:rsidR="00EE6DA7" w:rsidRPr="00260F3A" w:rsidSect="00EE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3A" w:rsidRDefault="00260F3A" w:rsidP="00260F3A">
      <w:r>
        <w:separator/>
      </w:r>
    </w:p>
  </w:endnote>
  <w:endnote w:type="continuationSeparator" w:id="0">
    <w:p w:rsidR="00260F3A" w:rsidRDefault="00260F3A" w:rsidP="0026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3A" w:rsidRDefault="00260F3A" w:rsidP="00260F3A">
      <w:r>
        <w:separator/>
      </w:r>
    </w:p>
  </w:footnote>
  <w:footnote w:type="continuationSeparator" w:id="0">
    <w:p w:rsidR="00260F3A" w:rsidRDefault="00260F3A" w:rsidP="0026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22E5"/>
    <w:multiLevelType w:val="hybridMultilevel"/>
    <w:tmpl w:val="A47CB9DA"/>
    <w:lvl w:ilvl="0" w:tplc="CBC86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3A"/>
    <w:rsid w:val="00260F3A"/>
    <w:rsid w:val="00E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60F3A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60F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26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F3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F3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2021-03-08T06:28:00Z</dcterms:created>
  <dcterms:modified xsi:type="dcterms:W3CDTF">2021-03-08T06:29:00Z</dcterms:modified>
</cp:coreProperties>
</file>